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¡Movernos juntxs, de manera segura!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Caminar y transitar nuestro territorio con confianza.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Acuerdos de movilización.</w:t>
      </w:r>
    </w:p>
    <w:p w:rsidR="00000000" w:rsidDel="00000000" w:rsidP="00000000" w:rsidRDefault="00000000" w:rsidRPr="00000000" w14:paraId="00000002">
      <w:pPr>
        <w:spacing w:after="280" w:before="2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 base en la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cartografía comunitaria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que hemos construido, creamos algunos acuerdos para movernos con mayor seguridad y disminuir el riesgo. ¡Comparte y sigue estas recomendaciones para cuidarnos entre todes!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80" w:before="28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REM" w:cs="REM" w:eastAsia="REM" w:hAnsi="REM"/>
          <w:b w:val="1"/>
          <w:rtl w:val="0"/>
        </w:rPr>
        <w:t xml:space="preserve">🔒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Rutas Seguras Identificadas</w:t>
      </w:r>
    </w:p>
    <w:p w:rsidR="00000000" w:rsidDel="00000000" w:rsidP="00000000" w:rsidRDefault="00000000" w:rsidRPr="00000000" w14:paraId="00000005">
      <w:pPr>
        <w:spacing w:before="2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Estas son las calles y caminos que, según nuestra cartografía, son los más seguros para desplazarse:</w:t>
      </w:r>
    </w:p>
    <w:p w:rsidR="00000000" w:rsidDel="00000000" w:rsidP="00000000" w:rsidRDefault="00000000" w:rsidRPr="00000000" w14:paraId="00000006">
      <w:pPr>
        <w:spacing w:before="28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  <w:r w:rsidDel="00000000" w:rsidR="00000000" w:rsidRPr="00000000">
        <w:rPr>
          <w:rFonts w:ascii="REM" w:cs="REM" w:eastAsia="REM" w:hAnsi="REM"/>
          <w:rtl w:val="0"/>
        </w:rPr>
        <w:t xml:space="preserve">📍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7">
      <w:pPr>
        <w:spacing w:after="280" w:before="28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  <w:r w:rsidDel="00000000" w:rsidR="00000000" w:rsidRPr="00000000">
        <w:rPr>
          <w:rFonts w:ascii="REM" w:cs="REM" w:eastAsia="REM" w:hAnsi="REM"/>
          <w:rtl w:val="0"/>
        </w:rPr>
        <w:t xml:space="preserve">📍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8">
      <w:pPr>
        <w:spacing w:after="280" w:before="2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Recuerda siempre moverte en grupo si es posible.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80" w:before="28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REM" w:cs="REM" w:eastAsia="REM" w:hAnsi="REM"/>
          <w:b w:val="1"/>
          <w:rtl w:val="0"/>
        </w:rPr>
        <w:t xml:space="preserve">🕒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Horarios Recomendados</w:t>
      </w:r>
    </w:p>
    <w:p w:rsidR="00000000" w:rsidDel="00000000" w:rsidP="00000000" w:rsidRDefault="00000000" w:rsidRPr="00000000" w14:paraId="0000000B">
      <w:pPr>
        <w:spacing w:before="28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Hay momentos del día en que es más seguro movilizarnos. A continuación, los horarios ideales para transitar: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  <w:r w:rsidDel="00000000" w:rsidR="00000000" w:rsidRPr="00000000">
        <w:rPr>
          <w:rFonts w:ascii="REM" w:cs="REM" w:eastAsia="REM" w:hAnsi="REM"/>
          <w:rtl w:val="0"/>
        </w:rPr>
        <w:t xml:space="preserve">🕑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  <w:r w:rsidDel="00000000" w:rsidR="00000000" w:rsidRPr="00000000">
        <w:rPr>
          <w:rFonts w:ascii="REM" w:cs="REM" w:eastAsia="REM" w:hAnsi="REM"/>
          <w:rtl w:val="0"/>
        </w:rPr>
        <w:t xml:space="preserve">🕛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80" w:before="28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Evitemos salir durante la noche o en horas con poca actividad.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80" w:before="28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REM" w:cs="REM" w:eastAsia="REM" w:hAnsi="REM"/>
          <w:b w:val="1"/>
          <w:rtl w:val="0"/>
        </w:rPr>
        <w:t xml:space="preserve">🚫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Lugares a Evitar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 nuestra cartografía hemos detectado algunas zonas que representan mayor riesgo. Te sugerimos evitar estas áreas: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  <w:r w:rsidDel="00000000" w:rsidR="00000000" w:rsidRPr="00000000">
        <w:rPr>
          <w:rFonts w:ascii="REM" w:cs="REM" w:eastAsia="REM" w:hAnsi="REM"/>
          <w:rtl w:val="0"/>
        </w:rPr>
        <w:t xml:space="preserve">❌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2">
      <w:pPr>
        <w:pBdr>
          <w:bottom w:color="000000" w:space="1" w:sz="12" w:val="single"/>
        </w:pBdr>
        <w:spacing w:before="2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REM" w:cs="REM" w:eastAsia="REM" w:hAnsi="REM"/>
          <w:rtl w:val="0"/>
        </w:rPr>
        <w:t xml:space="preserve">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bottom w:color="000000" w:space="1" w:sz="12" w:val="single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bottom w:color="000000" w:space="1" w:sz="12" w:val="single"/>
        </w:pBdr>
        <w:spacing w:after="280" w:before="28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80" w:before="28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Si tienes que pasar por estas zonas, trata de hacerlo acompañado y en horarios seguros.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Buenas prácticas para la movilidad: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Reconocer lugares de la comunidad donde se cuenta con apoyo, ej. la sede social, el restaurante de un amigo, la casa de un familiar, etc.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Identificar contactos para situaciones de emergencia y fortalecer redes de apoyo de contención emocional.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Establece un patrón de tiempo para reportarte cada determinado tiempo, en caso de no hacerlo se genera alerta.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Usar palabras clave en la comunicación para indicar peligro y no alertar agresores.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 salir a territorio o lugares complejos informar previamente lugar y con quien se desplazará.</w:t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80" w:before="28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Juntos podemos movernos de manera más segura y cuidar nuestro territorio!</w:t>
      </w: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Cualquier sugerencia o actualización sobre rutas, horarios o zonas de riesgo, ¡compártela con tu comunidad!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Play">
    <w:embedRegular w:fontKey="{00000000-0000-0000-0000-000000000000}" r:id="rId1" w:subsetted="0"/>
    <w:embedBold w:fontKey="{00000000-0000-0000-0000-000000000000}" r:id="rId2" w:subsetted="0"/>
  </w:font>
  <w:font w:name="REM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4153853</wp:posOffset>
          </wp:positionH>
          <wp:positionV relativeFrom="paragraph">
            <wp:posOffset>-190499</wp:posOffset>
          </wp:positionV>
          <wp:extent cx="2075498" cy="40257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75498" cy="4025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Times New Roman" w:cs="Times New Roman" w:eastAsia="Times New Roman" w:hAnsi="Times New Roman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cs="Times New Roman" w:eastAsia="Times New Roman" w:hAnsi="Times New Roman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Times New Roman" w:cs="Times New Roman" w:eastAsia="Times New Roman" w:hAnsi="Times New Roman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Times New Roman" w:cs="Times New Roman" w:eastAsia="Times New Roman" w:hAnsi="Times New Roman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cs="Times New Roman" w:eastAsia="Times New Roman" w:hAnsi="Times New Roman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Times New Roman" w:cs="Times New Roman" w:eastAsia="Times New Roman" w:hAnsi="Times New Roman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Times New Roman" w:cs="Times New Roman" w:eastAsia="Times New Roman" w:hAnsi="Times New Roman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C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7D2270"/>
    <w:rPr>
      <w:rFonts w:ascii="Times New Roman" w:cs="Times New Roman" w:eastAsia="Times New Roman" w:hAnsi="Times New Roman"/>
      <w:kern w:val="0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 w:val="1"/>
    <w:rsid w:val="00161688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161688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 w:val="1"/>
    <w:qFormat w:val="1"/>
    <w:rsid w:val="00161688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161688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161688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161688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161688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161688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161688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161688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161688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rsid w:val="00161688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161688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161688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161688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161688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161688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161688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161688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161688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161688"/>
    <w:pPr>
      <w:numPr>
        <w:ilvl w:val="1"/>
      </w:numPr>
      <w:spacing w:after="160"/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161688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161688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161688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161688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161688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161688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161688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161688"/>
    <w:rPr>
      <w:b w:val="1"/>
      <w:bCs w:val="1"/>
      <w:smallCaps w:val="1"/>
      <w:color w:val="0f4761" w:themeColor="accent1" w:themeShade="0000BF"/>
      <w:spacing w:val="5"/>
    </w:rPr>
  </w:style>
  <w:style w:type="paragraph" w:styleId="NormalWeb">
    <w:name w:val="Normal (Web)"/>
    <w:basedOn w:val="Normal"/>
    <w:uiPriority w:val="99"/>
    <w:semiHidden w:val="1"/>
    <w:unhideWhenUsed w:val="1"/>
    <w:rsid w:val="007D2270"/>
    <w:pPr>
      <w:spacing w:after="100" w:afterAutospacing="1" w:before="100" w:beforeAutospacing="1"/>
    </w:pPr>
  </w:style>
  <w:style w:type="character" w:styleId="Textoennegrita">
    <w:name w:val="Strong"/>
    <w:basedOn w:val="Fuentedeprrafopredeter"/>
    <w:uiPriority w:val="22"/>
    <w:qFormat w:val="1"/>
    <w:rsid w:val="007D2270"/>
    <w:rPr>
      <w:b w:val="1"/>
      <w:bCs w:val="1"/>
    </w:rPr>
  </w:style>
  <w:style w:type="character" w:styleId="nfasis">
    <w:name w:val="Emphasis"/>
    <w:basedOn w:val="Fuentedeprrafopredeter"/>
    <w:uiPriority w:val="20"/>
    <w:qFormat w:val="1"/>
    <w:rsid w:val="007D2270"/>
    <w:rPr>
      <w:i w:val="1"/>
      <w:iCs w:val="1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REM-regular.ttf"/><Relationship Id="rId4" Type="http://schemas.openxmlformats.org/officeDocument/2006/relationships/font" Target="fonts/REM-bold.ttf"/><Relationship Id="rId5" Type="http://schemas.openxmlformats.org/officeDocument/2006/relationships/font" Target="fonts/REM-italic.ttf"/><Relationship Id="rId6" Type="http://schemas.openxmlformats.org/officeDocument/2006/relationships/font" Target="fonts/RE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E9b2xeT0Tm6pdOWNSC25xF1ZYQ==">CgMxLjA4AHIhMTdKRUtRZnN2X2d6bkptSEc2azh2eEd5QldNVUFuTDhy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2024-09-20T18:25:00Z</dcterms:created>
  <dc:creator>Juan Camilo Parra Restrepo</dc:creator>
</cp:coreProperties>
</file>